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AA6F3" w14:textId="77777777" w:rsidR="00472F68" w:rsidRPr="00903927" w:rsidRDefault="00472F68" w:rsidP="00472F68">
      <w:pPr>
        <w:pStyle w:val="Kopfangaben"/>
        <w:ind w:left="3261" w:hanging="3261"/>
        <w:rPr>
          <w:rFonts w:cs="Arial"/>
          <w:sz w:val="22"/>
          <w:szCs w:val="22"/>
          <w:lang w:val="en-GB"/>
        </w:rPr>
      </w:pPr>
      <w:r>
        <w:rPr>
          <w:bCs/>
          <w:sz w:val="22"/>
          <w:lang w:val="en-GB"/>
        </w:rPr>
        <w:t>Tender</w:t>
      </w:r>
      <w:r w:rsidRPr="00F12CAD">
        <w:rPr>
          <w:bCs/>
          <w:sz w:val="22"/>
          <w:lang w:val="en-GB"/>
        </w:rPr>
        <w:t xml:space="preserve"> </w:t>
      </w:r>
      <w:r w:rsidRPr="00F12CAD">
        <w:rPr>
          <w:rFonts w:cs="Arial"/>
          <w:sz w:val="22"/>
          <w:szCs w:val="22"/>
          <w:lang w:val="en-GB"/>
        </w:rPr>
        <w:t>number:</w:t>
      </w:r>
      <w:r w:rsidRPr="00F12CAD">
        <w:rPr>
          <w:sz w:val="22"/>
          <w:szCs w:val="22"/>
          <w:lang w:val="en-GB"/>
        </w:rPr>
        <w:tab/>
      </w:r>
      <w:r w:rsidRPr="00903927">
        <w:rPr>
          <w:rFonts w:cs="Arial"/>
          <w:sz w:val="22"/>
          <w:szCs w:val="22"/>
          <w:lang w:val="en-GB"/>
        </w:rPr>
        <w:t>10005371</w:t>
      </w:r>
    </w:p>
    <w:p w14:paraId="3363853B" w14:textId="77777777" w:rsidR="00472F68" w:rsidRPr="00F12CAD" w:rsidRDefault="00472F68" w:rsidP="00472F68">
      <w:pPr>
        <w:pStyle w:val="Kopfangaben"/>
        <w:ind w:left="3261" w:hanging="3261"/>
        <w:rPr>
          <w:rFonts w:cs="Arial"/>
          <w:sz w:val="22"/>
          <w:szCs w:val="22"/>
          <w:lang w:val="en-GB"/>
        </w:rPr>
      </w:pPr>
      <w:sdt>
        <w:sdtPr>
          <w:rPr>
            <w:sz w:val="22"/>
            <w:szCs w:val="22"/>
            <w:lang w:val="en-GB"/>
          </w:rPr>
          <w:id w:val="-454108803"/>
          <w:placeholder>
            <w:docPart w:val="010B34DD71314DFC950C260799700871"/>
          </w:placeholder>
          <w15:color w:val="000000"/>
          <w:dropDownList>
            <w:listItem w:displayText="Select an element." w:value="Wählen Sie ein Element aus."/>
            <w:listItem w:displayText="Project processing number" w:value="Projektbearbeitungsnummer"/>
            <w:listItem w:displayText="Cost centre" w:value="Kostenstelle"/>
          </w:dropDownList>
        </w:sdtPr>
        <w:sdtEndPr>
          <w:rPr>
            <w:rFonts w:cs="Arial"/>
          </w:rPr>
        </w:sdtEndPr>
        <w:sdtContent>
          <w:r>
            <w:rPr>
              <w:sz w:val="22"/>
              <w:szCs w:val="22"/>
              <w:lang w:val="en-GB"/>
            </w:rPr>
            <w:t>Project processing number</w:t>
          </w:r>
        </w:sdtContent>
      </w:sdt>
      <w:r w:rsidRPr="00F12CAD">
        <w:rPr>
          <w:sz w:val="22"/>
          <w:lang w:val="en-GB"/>
        </w:rPr>
        <w:t>:</w:t>
      </w:r>
      <w:r w:rsidRPr="00F12CAD">
        <w:rPr>
          <w:sz w:val="22"/>
          <w:szCs w:val="22"/>
          <w:lang w:val="en-GB"/>
        </w:rPr>
        <w:tab/>
      </w:r>
      <w:r w:rsidRPr="0054203E">
        <w:rPr>
          <w:sz w:val="22"/>
          <w:szCs w:val="22"/>
          <w:lang w:val="en-GB"/>
        </w:rPr>
        <w:t>G-012579-001</w:t>
      </w:r>
    </w:p>
    <w:p w14:paraId="0BFAF0D1" w14:textId="77777777" w:rsidR="00472F68" w:rsidRPr="00F12CAD" w:rsidRDefault="00472F68" w:rsidP="00472F68">
      <w:pPr>
        <w:pStyle w:val="Kopfangaben"/>
        <w:ind w:left="3261" w:hanging="3261"/>
        <w:rPr>
          <w:rFonts w:cs="Arial"/>
          <w:sz w:val="22"/>
          <w:szCs w:val="22"/>
          <w:lang w:val="en-GB"/>
        </w:rPr>
      </w:pPr>
      <w:sdt>
        <w:sdtPr>
          <w:rPr>
            <w:sz w:val="22"/>
            <w:szCs w:val="22"/>
            <w:lang w:val="en-GB"/>
          </w:rPr>
          <w:id w:val="1581249110"/>
          <w:placeholder>
            <w:docPart w:val="E4E6ED9E10B349C2BE5E1E1538D15A6D"/>
          </w:placeholder>
          <w15:color w:val="000000"/>
          <w:dropDownList>
            <w:listItem w:displayText="Select an element." w:value="Wählen Sie ein Element aus."/>
            <w:listItem w:displayText="Project title" w:value="Project title"/>
            <w:listItem w:displayText="Cost centre titel" w:value="Cost centre titel"/>
          </w:dropDownList>
        </w:sdtPr>
        <w:sdtEndPr>
          <w:rPr>
            <w:rFonts w:cs="Arial"/>
          </w:rPr>
        </w:sdtEndPr>
        <w:sdtContent>
          <w:r>
            <w:rPr>
              <w:sz w:val="22"/>
              <w:szCs w:val="22"/>
              <w:lang w:val="en-GB"/>
            </w:rPr>
            <w:t>Project title</w:t>
          </w:r>
        </w:sdtContent>
      </w:sdt>
      <w:r w:rsidRPr="00F12CAD">
        <w:rPr>
          <w:sz w:val="22"/>
          <w:szCs w:val="22"/>
          <w:lang w:val="en-GB"/>
        </w:rPr>
        <w:t>:</w:t>
      </w:r>
      <w:r w:rsidRPr="00F12CAD">
        <w:rPr>
          <w:sz w:val="22"/>
          <w:szCs w:val="22"/>
          <w:lang w:val="en-GB"/>
        </w:rPr>
        <w:tab/>
      </w:r>
      <w:r w:rsidRPr="0054203E">
        <w:rPr>
          <w:sz w:val="22"/>
          <w:szCs w:val="22"/>
          <w:lang w:val="en-GB"/>
        </w:rPr>
        <w:t>Transformative Energy Projects in Colombian Cities (</w:t>
      </w:r>
      <w:proofErr w:type="spellStart"/>
      <w:r w:rsidRPr="0054203E">
        <w:rPr>
          <w:sz w:val="22"/>
          <w:szCs w:val="22"/>
          <w:lang w:val="en-GB"/>
        </w:rPr>
        <w:t>SolER</w:t>
      </w:r>
      <w:proofErr w:type="spellEnd"/>
      <w:r w:rsidRPr="0054203E">
        <w:rPr>
          <w:sz w:val="22"/>
          <w:szCs w:val="22"/>
          <w:lang w:val="en-GB"/>
        </w:rPr>
        <w:t>) in Colombia</w:t>
      </w:r>
    </w:p>
    <w:p w14:paraId="34F5473C" w14:textId="77777777" w:rsidR="00472F68" w:rsidRPr="00F12CAD" w:rsidRDefault="00472F68" w:rsidP="00472F68">
      <w:pPr>
        <w:pStyle w:val="Kopfangaben"/>
        <w:ind w:left="3261" w:hanging="3261"/>
        <w:rPr>
          <w:sz w:val="22"/>
          <w:szCs w:val="22"/>
          <w:lang w:val="en-GB"/>
        </w:rPr>
      </w:pPr>
      <w:r w:rsidRPr="00F12CAD">
        <w:rPr>
          <w:sz w:val="22"/>
          <w:szCs w:val="22"/>
          <w:lang w:val="en-GB"/>
        </w:rPr>
        <w:t>Works/services tendered:</w:t>
      </w:r>
      <w:r w:rsidRPr="00F12CAD">
        <w:rPr>
          <w:rFonts w:cs="Arial"/>
          <w:sz w:val="22"/>
          <w:szCs w:val="22"/>
          <w:lang w:val="en-GB"/>
        </w:rPr>
        <w:tab/>
      </w:r>
      <w:r w:rsidRPr="00903927">
        <w:rPr>
          <w:sz w:val="22"/>
          <w:szCs w:val="22"/>
          <w:lang w:val="en-GB"/>
        </w:rPr>
        <w:t>Short Term Expert Support on Energy Efficiency and Renewable Energy in Buildings</w:t>
      </w:r>
    </w:p>
    <w:p w14:paraId="40BAA34F" w14:textId="77777777" w:rsidR="00472F68" w:rsidRDefault="00472F68" w:rsidP="00472F68">
      <w:pPr>
        <w:pStyle w:val="Kopfangaben"/>
        <w:ind w:left="3261" w:hanging="3261"/>
        <w:rPr>
          <w:rFonts w:cs="Arial"/>
          <w:sz w:val="22"/>
          <w:szCs w:val="22"/>
          <w:lang w:val="en-GB"/>
        </w:rPr>
      </w:pPr>
      <w:r w:rsidRPr="00F12CAD">
        <w:rPr>
          <w:sz w:val="22"/>
          <w:szCs w:val="22"/>
          <w:lang w:val="en-GB"/>
        </w:rPr>
        <w:t>Country:</w:t>
      </w:r>
      <w:r w:rsidRPr="00F12CAD">
        <w:rPr>
          <w:sz w:val="22"/>
          <w:szCs w:val="22"/>
          <w:lang w:val="en-GB"/>
        </w:rPr>
        <w:tab/>
      </w:r>
      <w:r w:rsidRPr="00903927">
        <w:rPr>
          <w:rFonts w:cs="Arial"/>
          <w:sz w:val="22"/>
          <w:szCs w:val="22"/>
          <w:lang w:val="en-GB"/>
        </w:rPr>
        <w:t>Colombia</w:t>
      </w:r>
    </w:p>
    <w:p w14:paraId="7B5B8A4D" w14:textId="77777777" w:rsidR="00472F68" w:rsidRPr="00F12CAD" w:rsidRDefault="00472F68" w:rsidP="00472F68">
      <w:pPr>
        <w:pStyle w:val="Kopfangaben"/>
        <w:ind w:left="3261" w:hanging="3261"/>
        <w:rPr>
          <w:rFonts w:cs="Arial"/>
          <w:sz w:val="22"/>
          <w:szCs w:val="22"/>
          <w:lang w:val="en-GB"/>
        </w:rPr>
      </w:pP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w:t>
      </w:r>
      <w:proofErr w:type="gramStart"/>
      <w:r w:rsidRPr="004235F9">
        <w:rPr>
          <w:sz w:val="20"/>
        </w:rPr>
        <w:t>effect</w:t>
      </w:r>
      <w:proofErr w:type="gramEnd"/>
      <w:r w:rsidRPr="004235F9">
        <w:rPr>
          <w:sz w:val="20"/>
        </w:rPr>
        <w:t xml:space="preserve">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lastRenderedPageBreak/>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45D8FAFB"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486F8E" w:rsidRPr="00FE0D1A">
        <w:rPr>
          <w:sz w:val="20"/>
        </w:rPr>
        <w:t xml:space="preserve">5.3 </w:t>
      </w:r>
      <w:r w:rsidRPr="00FE0D1A">
        <w:rPr>
          <w:sz w:val="20"/>
        </w:rPr>
        <w:t>of the General Terms and Conditions of Contract for supplying services and work on behalf of the Deutsche Gesellschaft für Internationale Zusammenarbeit (GIZ) GmbH.</w:t>
      </w:r>
    </w:p>
    <w:p w14:paraId="6869A054" w14:textId="75889228"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486F8E" w:rsidRPr="00FE0D1A">
        <w:rPr>
          <w:sz w:val="20"/>
        </w:rPr>
        <w:t>5.3.2</w:t>
      </w:r>
      <w:r w:rsidRPr="00FE0D1A">
        <w:rPr>
          <w:sz w:val="20"/>
        </w:rPr>
        <w:t xml:space="preserve"> of the General Terms</w:t>
      </w:r>
      <w:r w:rsidRPr="004235F9">
        <w:rPr>
          <w:sz w:val="20"/>
        </w:rPr>
        <w:t xml:space="preserve"> and Conditions of Contract).</w:t>
      </w:r>
    </w:p>
    <w:p w14:paraId="1B92C619" w14:textId="77777777" w:rsidR="009F0417" w:rsidRPr="00605FA9" w:rsidRDefault="009F0417" w:rsidP="00A303EA">
      <w:pPr>
        <w:pStyle w:val="1Einrckung"/>
        <w:ind w:left="0"/>
        <w:rPr>
          <w:sz w:val="20"/>
        </w:rPr>
      </w:pPr>
    </w:p>
    <w:p w14:paraId="6792E447" w14:textId="2D61CA18" w:rsidR="009F0417" w:rsidRPr="004235F9" w:rsidRDefault="009F0417" w:rsidP="00A303EA">
      <w:pPr>
        <w:pStyle w:val="1Einrckung"/>
        <w:ind w:left="0"/>
        <w:sectPr w:rsidR="009F0417" w:rsidRPr="004235F9" w:rsidSect="00172EE2">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4F37AA9D" w14:textId="77777777" w:rsidR="00DF1F00" w:rsidRDefault="00DF1F00" w:rsidP="000224EE">
            <w:pPr>
              <w:spacing w:after="20"/>
              <w:rPr>
                <w:noProof/>
              </w:rPr>
            </w:pPr>
          </w:p>
          <w:p w14:paraId="25991889"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77777777" w:rsidR="00DF1F00" w:rsidRPr="00DA01CF" w:rsidRDefault="00DF1F00" w:rsidP="000224EE">
            <w:pPr>
              <w:spacing w:after="20"/>
              <w:rPr>
                <w:b/>
                <w:bCs/>
                <w:sz w:val="18"/>
              </w:rPr>
            </w:pP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28B0AE86" w14:textId="77777777" w:rsidR="00DF1F00" w:rsidRDefault="00DF1F00" w:rsidP="000224EE">
            <w:pPr>
              <w:spacing w:after="20"/>
              <w:rPr>
                <w:noProof/>
              </w:rPr>
            </w:pPr>
          </w:p>
          <w:p w14:paraId="1D24172F"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DF1F00" w:rsidRPr="00A57D51" w:rsidRDefault="00DF1F00" w:rsidP="000224EE">
            <w:pPr>
              <w:spacing w:after="20"/>
              <w:rPr>
                <w:b/>
                <w:bCs/>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lastRenderedPageBreak/>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C07BB" w14:textId="77777777" w:rsidR="00EC6172" w:rsidRDefault="00EC6172" w:rsidP="00935DAD">
      <w:pPr>
        <w:spacing w:before="0" w:after="0"/>
      </w:pPr>
      <w:r>
        <w:separator/>
      </w:r>
    </w:p>
  </w:endnote>
  <w:endnote w:type="continuationSeparator" w:id="0">
    <w:p w14:paraId="6A4C889A" w14:textId="77777777" w:rsidR="00EC6172" w:rsidRDefault="00EC6172"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F0A8" w14:textId="77777777" w:rsidR="00172EE2" w:rsidRDefault="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8866FCF" w:rsidR="00172EE2" w:rsidRDefault="00172EE2" w:rsidP="00172EE2">
          <w:pPr>
            <w:rPr>
              <w:sz w:val="18"/>
              <w:szCs w:val="18"/>
            </w:rPr>
          </w:pPr>
          <w:r>
            <w:rPr>
              <w:sz w:val="18"/>
              <w:szCs w:val="18"/>
            </w:rPr>
            <w:t xml:space="preserve">Last update: </w:t>
          </w:r>
          <w:r w:rsidR="003A733F">
            <w:rPr>
              <w:sz w:val="18"/>
              <w:szCs w:val="18"/>
            </w:rPr>
            <w:t xml:space="preserve">08/2024 / </w:t>
          </w:r>
          <w:r>
            <w:rPr>
              <w:sz w:val="18"/>
              <w:szCs w:val="18"/>
            </w:rPr>
            <w:t>1</w:t>
          </w:r>
          <w:r w:rsidR="009A2F69">
            <w:rPr>
              <w:sz w:val="18"/>
              <w:szCs w:val="18"/>
            </w:rPr>
            <w:t>2</w:t>
          </w:r>
          <w:r>
            <w:rPr>
              <w:sz w:val="18"/>
              <w:szCs w:val="18"/>
            </w:rPr>
            <w:t>/2024</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2EB983C9" w:rsidR="00357028" w:rsidRDefault="00357028" w:rsidP="00357028">
          <w:pPr>
            <w:rPr>
              <w:sz w:val="18"/>
              <w:szCs w:val="18"/>
            </w:rPr>
          </w:pPr>
          <w:r>
            <w:rPr>
              <w:sz w:val="18"/>
              <w:szCs w:val="18"/>
            </w:rPr>
            <w:t xml:space="preserve">Last update: </w:t>
          </w:r>
          <w:r w:rsidR="003A733F">
            <w:rPr>
              <w:sz w:val="18"/>
              <w:szCs w:val="18"/>
            </w:rPr>
            <w:t xml:space="preserve">08/2024 / </w:t>
          </w:r>
          <w:r>
            <w:rPr>
              <w:sz w:val="18"/>
              <w:szCs w:val="18"/>
            </w:rPr>
            <w:t>1</w:t>
          </w:r>
          <w:r w:rsidR="009A2F69">
            <w:rPr>
              <w:sz w:val="18"/>
              <w:szCs w:val="18"/>
            </w:rPr>
            <w:t>2</w:t>
          </w:r>
          <w:r>
            <w:rPr>
              <w:sz w:val="18"/>
              <w:szCs w:val="18"/>
            </w:rPr>
            <w:t>/2024</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64E41" w14:textId="77777777" w:rsidR="00EC6172" w:rsidRDefault="00EC6172" w:rsidP="00935DAD">
      <w:pPr>
        <w:spacing w:before="0" w:after="0"/>
      </w:pPr>
      <w:r>
        <w:separator/>
      </w:r>
    </w:p>
  </w:footnote>
  <w:footnote w:type="continuationSeparator" w:id="0">
    <w:p w14:paraId="682B85C5" w14:textId="77777777" w:rsidR="00EC6172" w:rsidRDefault="00EC6172"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560ED" w14:textId="77777777" w:rsidR="00172EE2" w:rsidRDefault="00172EE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xml:space="preserve">– will become a </w:t>
          </w:r>
          <w:proofErr w:type="spellStart"/>
          <w:r>
            <w:rPr>
              <w:sz w:val="18"/>
              <w:szCs w:val="18"/>
            </w:rPr>
            <w:t>consortial</w:t>
          </w:r>
          <w:proofErr w:type="spellEnd"/>
          <w:r>
            <w:rPr>
              <w:sz w:val="18"/>
              <w:szCs w:val="18"/>
            </w:rPr>
            <w:t xml:space="preserve">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xml:space="preserve">– will become a </w:t>
          </w:r>
          <w:proofErr w:type="spellStart"/>
          <w:r>
            <w:rPr>
              <w:sz w:val="18"/>
              <w:szCs w:val="18"/>
            </w:rPr>
            <w:t>consortial</w:t>
          </w:r>
          <w:proofErr w:type="spellEnd"/>
          <w:r>
            <w:rPr>
              <w:sz w:val="18"/>
              <w:szCs w:val="18"/>
            </w:rPr>
            <w:t xml:space="preserve">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DDE"/>
    <w:rsid w:val="00110CE2"/>
    <w:rsid w:val="00111139"/>
    <w:rsid w:val="001112F1"/>
    <w:rsid w:val="001118E8"/>
    <w:rsid w:val="00111D8C"/>
    <w:rsid w:val="00112676"/>
    <w:rsid w:val="0011381F"/>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6215"/>
    <w:rsid w:val="00316AFA"/>
    <w:rsid w:val="0031732C"/>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2F68"/>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50196"/>
    <w:rsid w:val="00850AD6"/>
    <w:rsid w:val="00852F57"/>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2C"/>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2065"/>
    <w:rsid w:val="00C12280"/>
    <w:rsid w:val="00C122FF"/>
    <w:rsid w:val="00C12774"/>
    <w:rsid w:val="00C13126"/>
    <w:rsid w:val="00C1332E"/>
    <w:rsid w:val="00C15C7C"/>
    <w:rsid w:val="00C16580"/>
    <w:rsid w:val="00C1750F"/>
    <w:rsid w:val="00C17E96"/>
    <w:rsid w:val="00C20A70"/>
    <w:rsid w:val="00C20DA3"/>
    <w:rsid w:val="00C21724"/>
    <w:rsid w:val="00C2442B"/>
    <w:rsid w:val="00C245AC"/>
    <w:rsid w:val="00C25697"/>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F14"/>
    <w:rsid w:val="00C50B1F"/>
    <w:rsid w:val="00C51833"/>
    <w:rsid w:val="00C51F0C"/>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499"/>
    <w:rsid w:val="00EB6B17"/>
    <w:rsid w:val="00EB6EA9"/>
    <w:rsid w:val="00EB7ABB"/>
    <w:rsid w:val="00EB7C72"/>
    <w:rsid w:val="00EB7FE3"/>
    <w:rsid w:val="00EC2595"/>
    <w:rsid w:val="00EC2714"/>
    <w:rsid w:val="00EC3714"/>
    <w:rsid w:val="00EC3C7D"/>
    <w:rsid w:val="00EC5AD1"/>
    <w:rsid w:val="00EC6172"/>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 w:type="paragraph" w:customStyle="1" w:styleId="Kopfangaben">
    <w:name w:val="Kopfangaben"/>
    <w:basedOn w:val="Standard"/>
    <w:qFormat/>
    <w:rsid w:val="00472F68"/>
    <w:pPr>
      <w:spacing w:before="0" w:after="0"/>
      <w:ind w:left="2552" w:hanging="2552"/>
    </w:pPr>
    <w:rPr>
      <w:b/>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
      <w:docPartPr>
        <w:name w:val="010B34DD71314DFC950C260799700871"/>
        <w:category>
          <w:name w:val="Allgemein"/>
          <w:gallery w:val="placeholder"/>
        </w:category>
        <w:types>
          <w:type w:val="bbPlcHdr"/>
        </w:types>
        <w:behaviors>
          <w:behavior w:val="content"/>
        </w:behaviors>
        <w:guid w:val="{849B2A95-7403-4E79-8FB3-850C17CEBA47}"/>
      </w:docPartPr>
      <w:docPartBody>
        <w:p w:rsidR="004B6143" w:rsidRDefault="000A5564" w:rsidP="000A5564">
          <w:pPr>
            <w:pStyle w:val="010B34DD71314DFC950C260799700871"/>
          </w:pPr>
          <w:r w:rsidRPr="00EF415A">
            <w:rPr>
              <w:rStyle w:val="Platzhaltertext"/>
            </w:rPr>
            <w:t>Wählen Sie ein Element aus.</w:t>
          </w:r>
        </w:p>
      </w:docPartBody>
    </w:docPart>
    <w:docPart>
      <w:docPartPr>
        <w:name w:val="E4E6ED9E10B349C2BE5E1E1538D15A6D"/>
        <w:category>
          <w:name w:val="Allgemein"/>
          <w:gallery w:val="placeholder"/>
        </w:category>
        <w:types>
          <w:type w:val="bbPlcHdr"/>
        </w:types>
        <w:behaviors>
          <w:behavior w:val="content"/>
        </w:behaviors>
        <w:guid w:val="{CEB4C470-49B5-439E-B237-872CF9F03C3C}"/>
      </w:docPartPr>
      <w:docPartBody>
        <w:p w:rsidR="004B6143" w:rsidRDefault="000A5564" w:rsidP="000A5564">
          <w:pPr>
            <w:pStyle w:val="E4E6ED9E10B349C2BE5E1E1538D15A6D"/>
          </w:pPr>
          <w:r w:rsidRPr="00EF415A">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A5564"/>
    <w:rsid w:val="001912CB"/>
    <w:rsid w:val="004B6143"/>
    <w:rsid w:val="00C51F0C"/>
    <w:rsid w:val="00F537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0A5564"/>
    <w:rPr>
      <w:color w:val="808080"/>
    </w:rPr>
  </w:style>
  <w:style w:type="paragraph" w:customStyle="1" w:styleId="8B2374D53CAC43C9A31927410A232A8A">
    <w:name w:val="8B2374D53CAC43C9A31927410A232A8A"/>
    <w:rsid w:val="001912CB"/>
  </w:style>
  <w:style w:type="paragraph" w:customStyle="1" w:styleId="3E5C52638F654F13B161398B27FEA70C">
    <w:name w:val="3E5C52638F654F13B161398B27FEA70C"/>
    <w:rsid w:val="000A5564"/>
    <w:pPr>
      <w:spacing w:line="278" w:lineRule="auto"/>
    </w:pPr>
    <w:rPr>
      <w:sz w:val="24"/>
      <w:szCs w:val="24"/>
    </w:rPr>
  </w:style>
  <w:style w:type="paragraph" w:customStyle="1" w:styleId="CA36A2F4133A4660B4F1E1E6610E3497">
    <w:name w:val="CA36A2F4133A4660B4F1E1E6610E3497"/>
    <w:rsid w:val="000A5564"/>
    <w:pPr>
      <w:spacing w:line="278" w:lineRule="auto"/>
    </w:pPr>
    <w:rPr>
      <w:sz w:val="24"/>
      <w:szCs w:val="24"/>
    </w:rPr>
  </w:style>
  <w:style w:type="paragraph" w:customStyle="1" w:styleId="010B34DD71314DFC950C260799700871">
    <w:name w:val="010B34DD71314DFC950C260799700871"/>
    <w:rsid w:val="000A5564"/>
    <w:pPr>
      <w:spacing w:line="278" w:lineRule="auto"/>
    </w:pPr>
    <w:rPr>
      <w:sz w:val="24"/>
      <w:szCs w:val="24"/>
    </w:rPr>
  </w:style>
  <w:style w:type="paragraph" w:customStyle="1" w:styleId="E4E6ED9E10B349C2BE5E1E1538D15A6D">
    <w:name w:val="E4E6ED9E10B349C2BE5E1E1538D15A6D"/>
    <w:rsid w:val="000A556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2.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11BC8-6B29-4FFC-9147-F7C322BA87E5}">
  <ds:schemaRefs>
    <ds:schemaRef ds:uri="http://schemas.microsoft.com/sharepoint/v3/contenttype/forms"/>
  </ds:schemaRefs>
</ds:datastoreItem>
</file>

<file path=customXml/itemProps4.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4093</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bewerber-bieter-arbeitsgemeinschafts-erklaerung-mit-epw-iepw-en.docx; Stand 08/2024</vt:lpstr>
      <vt:lpstr/>
    </vt:vector>
  </TitlesOfParts>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bewerber-bieter-arbeitsgemeinschafts-erklaerung-mit-epw-iepw-en.docx; Stand 12/2024</dc:title>
  <dc:creator/>
  <cp:lastModifiedBy/>
  <cp:revision>1</cp:revision>
  <dcterms:created xsi:type="dcterms:W3CDTF">2026-05-21T12:23:00Z</dcterms:created>
  <dcterms:modified xsi:type="dcterms:W3CDTF">2026-05-21T12:23:00Z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